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00" w:before="200" w:lineRule="auto"/>
        <w:rPr>
          <w:color w:val="222222"/>
        </w:rPr>
      </w:pPr>
      <w:r w:rsidDel="00000000" w:rsidR="00000000" w:rsidRPr="00000000">
        <w:rPr>
          <w:b w:val="1"/>
          <w:bCs w:val="1"/>
          <w:color w:val="222222"/>
          <w:rtl w:val="0"/>
        </w:rPr>
        <w:t xml:space="preserve">Danielle Marion</w:t>
      </w:r>
      <w:r w:rsidDel="00000000" w:rsidR="00000000" w:rsidRPr="00000000">
        <w:rPr>
          <w:color w:val="222222"/>
          <w:rtl w:val="0"/>
        </w:rPr>
        <w:t xml:space="preserve"> has called Mount Joy home since 2019. She has been married for 11 years and is the proud mother of two daughters—one age 22 and one attending Donegal Intermediate School. Born in New York City and raised in Mexico City, Danielle is fully bilingual and enjoys sharing her multicultural background with others.</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color w:val="222222"/>
          <w:rtl w:val="0"/>
        </w:rPr>
        <w:t xml:space="preserve">She is deeply passionate about supporting her community and is dedicated to helping make Mount Joy a place where everyone feels welcomed and included.</w:t>
      </w:r>
    </w:p>
    <w:p w:rsidR="00000000" w:rsidDel="00000000" w:rsidP="00000000" w:rsidRDefault="00000000" w:rsidRPr="00000000" w14:paraId="00000003">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