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63F0" w14:textId="509D3A8C" w:rsidR="00A0203B" w:rsidRDefault="003630DF">
      <w:r w:rsidRPr="003630DF">
        <w:t>After 34 years with The Hershey Company, Sherry downsized from a five acre wooded wonderland to a townhome in Mount Joy, full of creativity, connection, and community.</w:t>
      </w:r>
      <w:r w:rsidRPr="003630DF">
        <w:br/>
      </w:r>
      <w:r w:rsidRPr="003630DF">
        <w:br/>
        <w:t>Pre-covid, Sherry traveled to 19 countries, picking up memories and treasures of trivia along the way.</w:t>
      </w:r>
      <w:r w:rsidRPr="003630DF">
        <w:br/>
      </w:r>
      <w:r w:rsidRPr="003630DF">
        <w:br/>
        <w:t>Sherry learned to knit and crochet at the age of 7 and has spent a lifetime bringing joy to others through her art—whether that’s quilting, knitting, crocheting, or even showing off her hidden talent of writing in mirror image cursive! With her quilting friends, she helps run The Material Girls of PA Etsy shop, keeping her love for handmade creativity alive.</w:t>
      </w:r>
      <w:r w:rsidRPr="003630DF">
        <w:br/>
      </w:r>
      <w:r w:rsidRPr="003630DF">
        <w:br/>
        <w:t>Service has always been at the heart of her story. Sherry has volunteered at women’s shelters, mentoring students through mock interviews before they go into the working world and providing counseling for Medicare/Medicaid.</w:t>
      </w:r>
      <w:r w:rsidRPr="003630DF">
        <w:br/>
      </w:r>
      <w:r w:rsidRPr="003630DF">
        <w:br/>
        <w:t>Today, Sherry is passionate about fostering dogs and supporting The Fulton in Lancaster—bringing warmth and dedication wherever she goes.</w:t>
      </w:r>
      <w:r w:rsidRPr="003630DF">
        <w:br/>
      </w:r>
      <w:r w:rsidRPr="003630DF">
        <w:br/>
        <w:t>Since Voyage Mount Joy’s early days in 2021, she’s been a guiding hand, and today, she serves as our Secretary-Treasurer.</w:t>
      </w:r>
    </w:p>
    <w:sectPr w:rsidR="00A0203B" w:rsidSect="008B275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DF"/>
    <w:rsid w:val="00240C0C"/>
    <w:rsid w:val="003630DF"/>
    <w:rsid w:val="006A7C7F"/>
    <w:rsid w:val="008B2753"/>
    <w:rsid w:val="008F466A"/>
    <w:rsid w:val="00A0203B"/>
    <w:rsid w:val="00C40CA9"/>
    <w:rsid w:val="00DB2BE8"/>
    <w:rsid w:val="00E2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C855"/>
  <w15:chartTrackingRefBased/>
  <w15:docId w15:val="{C451330B-152C-42F2-8A5A-53C3C0BD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0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0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0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0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0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0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0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0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0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0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0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0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0DF"/>
    <w:rPr>
      <w:rFonts w:eastAsiaTheme="majorEastAsia" w:cstheme="majorBidi"/>
      <w:color w:val="272727" w:themeColor="text1" w:themeTint="D8"/>
    </w:rPr>
  </w:style>
  <w:style w:type="paragraph" w:styleId="Title">
    <w:name w:val="Title"/>
    <w:basedOn w:val="Normal"/>
    <w:next w:val="Normal"/>
    <w:link w:val="TitleChar"/>
    <w:uiPriority w:val="10"/>
    <w:qFormat/>
    <w:rsid w:val="00363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0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0DF"/>
    <w:rPr>
      <w:i/>
      <w:iCs/>
      <w:color w:val="404040" w:themeColor="text1" w:themeTint="BF"/>
    </w:rPr>
  </w:style>
  <w:style w:type="paragraph" w:styleId="ListParagraph">
    <w:name w:val="List Paragraph"/>
    <w:basedOn w:val="Normal"/>
    <w:uiPriority w:val="34"/>
    <w:qFormat/>
    <w:rsid w:val="003630DF"/>
    <w:pPr>
      <w:ind w:left="720"/>
      <w:contextualSpacing/>
    </w:pPr>
  </w:style>
  <w:style w:type="character" w:styleId="IntenseEmphasis">
    <w:name w:val="Intense Emphasis"/>
    <w:basedOn w:val="DefaultParagraphFont"/>
    <w:uiPriority w:val="21"/>
    <w:qFormat/>
    <w:rsid w:val="003630DF"/>
    <w:rPr>
      <w:i/>
      <w:iCs/>
      <w:color w:val="2F5496" w:themeColor="accent1" w:themeShade="BF"/>
    </w:rPr>
  </w:style>
  <w:style w:type="paragraph" w:styleId="IntenseQuote">
    <w:name w:val="Intense Quote"/>
    <w:basedOn w:val="Normal"/>
    <w:next w:val="Normal"/>
    <w:link w:val="IntenseQuoteChar"/>
    <w:uiPriority w:val="30"/>
    <w:qFormat/>
    <w:rsid w:val="00363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0DF"/>
    <w:rPr>
      <w:i/>
      <w:iCs/>
      <w:color w:val="2F5496" w:themeColor="accent1" w:themeShade="BF"/>
    </w:rPr>
  </w:style>
  <w:style w:type="character" w:styleId="IntenseReference">
    <w:name w:val="Intense Reference"/>
    <w:basedOn w:val="DefaultParagraphFont"/>
    <w:uiPriority w:val="32"/>
    <w:qFormat/>
    <w:rsid w:val="00363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Caldwell</dc:creator>
  <cp:keywords/>
  <dc:description/>
  <cp:lastModifiedBy>Sherry Caldwell</cp:lastModifiedBy>
  <cp:revision>1</cp:revision>
  <dcterms:created xsi:type="dcterms:W3CDTF">2025-11-11T20:37:00Z</dcterms:created>
  <dcterms:modified xsi:type="dcterms:W3CDTF">2025-11-11T20:37:00Z</dcterms:modified>
</cp:coreProperties>
</file>